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3DE" w:rsidRDefault="00114236" w:rsidP="00114236">
      <w:pPr>
        <w:pStyle w:val="Heading1"/>
      </w:pPr>
      <w:r>
        <w:t>Useful Links</w:t>
      </w:r>
    </w:p>
    <w:p w:rsidR="00114236" w:rsidRDefault="00114236"/>
    <w:p w:rsidR="00114236" w:rsidRDefault="00114236" w:rsidP="00114236">
      <w:pPr>
        <w:pStyle w:val="Heading2"/>
      </w:pPr>
      <w:r>
        <w:t>Flood Information Newark and Sherwood</w:t>
      </w:r>
    </w:p>
    <w:p w:rsidR="00114236" w:rsidRDefault="00114236"/>
    <w:p w:rsidR="00114236" w:rsidRDefault="00114236">
      <w:hyperlink r:id="rId6" w:history="1">
        <w:r w:rsidRPr="000A6E31">
          <w:rPr>
            <w:rStyle w:val="Hyperlink"/>
          </w:rPr>
          <w:t>https://www.newark-sherwooddc.gov.uk/flooding/</w:t>
        </w:r>
      </w:hyperlink>
    </w:p>
    <w:p w:rsidR="00114236" w:rsidRDefault="00114236">
      <w:r w:rsidRPr="00114236">
        <w:t>The Government announced a Flood Recovery Framework offering financial support to those impacted by flooding. Residents and businesses can now apply for the UK Government Flood Recovery Framework grants and the Nottinghamshire County Council Hardship Payments online using a simple form on our website.</w:t>
      </w:r>
    </w:p>
    <w:p w:rsidR="00114236" w:rsidRDefault="00114236" w:rsidP="00114236">
      <w:r>
        <w:t>Eligibility for grants will normally cover primary residences where, as a result of the relevant weather event flood water:</w:t>
      </w:r>
    </w:p>
    <w:p w:rsidR="00114236" w:rsidRDefault="00114236" w:rsidP="00114236">
      <w:pPr>
        <w:pStyle w:val="ListParagraph"/>
        <w:numPr>
          <w:ilvl w:val="1"/>
          <w:numId w:val="1"/>
        </w:numPr>
      </w:pPr>
      <w:r>
        <w:t>entered the habitable areas of the residence; or</w:t>
      </w:r>
    </w:p>
    <w:p w:rsidR="00114236" w:rsidRDefault="00114236" w:rsidP="00114236">
      <w:pPr>
        <w:pStyle w:val="ListParagraph"/>
        <w:numPr>
          <w:ilvl w:val="1"/>
          <w:numId w:val="1"/>
        </w:numPr>
      </w:pPr>
      <w:r>
        <w:t>did not enter into the habitable areas, but the local authority regards that the residence was otherwise considered unliveable for any period of time - this might include access to upper floor flats, key services such as sewage or electric being affected or where damage has meant residents are advised to vacate the property.</w:t>
      </w:r>
    </w:p>
    <w:p w:rsidR="00114236" w:rsidRPr="00114236" w:rsidRDefault="00114236" w:rsidP="00114236">
      <w:pPr>
        <w:pStyle w:val="Heading2"/>
      </w:pPr>
      <w:r w:rsidRPr="00114236">
        <w:t xml:space="preserve">Grants available following Storm </w:t>
      </w:r>
      <w:proofErr w:type="spellStart"/>
      <w:r w:rsidRPr="00114236">
        <w:t>Henk</w:t>
      </w:r>
      <w:proofErr w:type="spellEnd"/>
      <w:r w:rsidRPr="00114236">
        <w:t>, January 2024</w:t>
      </w:r>
    </w:p>
    <w:p w:rsidR="00114236" w:rsidRDefault="00114236" w:rsidP="00114236"/>
    <w:p w:rsidR="00114236" w:rsidRDefault="00114236" w:rsidP="00114236">
      <w:r>
        <w:t>Community Recovery Grant, Council Tax discount scheme and Nottinghamshire County Council hardship payment for residents</w:t>
      </w:r>
      <w:r>
        <w:t xml:space="preserve"> see below for details:</w:t>
      </w:r>
    </w:p>
    <w:p w:rsidR="00114236" w:rsidRDefault="00114236" w:rsidP="00114236">
      <w:r>
        <w:t xml:space="preserve">Our applications for these schemes will </w:t>
      </w:r>
      <w:r w:rsidRPr="00114236">
        <w:rPr>
          <w:b/>
        </w:rPr>
        <w:t>close on 8 April 2024</w:t>
      </w:r>
    </w:p>
    <w:p w:rsidR="00114236" w:rsidRDefault="00114236" w:rsidP="00114236">
      <w:r>
        <w:t xml:space="preserve">UK Government has provided grants and funding through the Flood Recovery Framework which is available to homes that have been flooded as a result of Storm </w:t>
      </w:r>
      <w:proofErr w:type="spellStart"/>
      <w:r>
        <w:t>Henk</w:t>
      </w:r>
      <w:proofErr w:type="spellEnd"/>
      <w:r>
        <w:t xml:space="preserve">. These grants may be available even if you received payments following Storm </w:t>
      </w:r>
      <w:proofErr w:type="spellStart"/>
      <w:r>
        <w:t>Babet</w:t>
      </w:r>
      <w:proofErr w:type="spellEnd"/>
      <w:r>
        <w:t xml:space="preserve"> or any previous severe weather event.</w:t>
      </w:r>
    </w:p>
    <w:p w:rsidR="00114236" w:rsidRDefault="00114236" w:rsidP="00114236">
      <w:r>
        <w:t>If you pay the Council Tax for your property and if your household had flood water enter habitable areas of your property or was uninhabitable for 48 hours or more you may be eligible for:</w:t>
      </w:r>
    </w:p>
    <w:p w:rsidR="00114236" w:rsidRDefault="00114236" w:rsidP="00114236">
      <w:pPr>
        <w:pStyle w:val="ListParagraph"/>
        <w:numPr>
          <w:ilvl w:val="1"/>
          <w:numId w:val="2"/>
        </w:numPr>
      </w:pPr>
      <w:r>
        <w:t>The Community Recovery Grant of up to £500 per household</w:t>
      </w:r>
    </w:p>
    <w:p w:rsidR="00114236" w:rsidRDefault="00114236" w:rsidP="00114236">
      <w:pPr>
        <w:pStyle w:val="ListParagraph"/>
        <w:numPr>
          <w:ilvl w:val="1"/>
          <w:numId w:val="2"/>
        </w:numPr>
      </w:pPr>
      <w:r>
        <w:t>The Council Tax discount scheme which is a 100% discount on your Council Tax for at least 3 months.</w:t>
      </w:r>
    </w:p>
    <w:p w:rsidR="00114236" w:rsidRDefault="00114236" w:rsidP="00114236">
      <w:pPr>
        <w:pStyle w:val="ListParagraph"/>
        <w:numPr>
          <w:ilvl w:val="1"/>
          <w:numId w:val="2"/>
        </w:numPr>
      </w:pPr>
      <w:r>
        <w:t>In addition, a hardship payment of £120 per household from Nottinghamshire County Council is also available using the same form.</w:t>
      </w:r>
    </w:p>
    <w:p w:rsidR="00114236" w:rsidRDefault="00114236" w:rsidP="00114236">
      <w:r>
        <w:t xml:space="preserve">To apply there is one form for all – you need to do this on line at the webpage above and then click on the link from that page entitled </w:t>
      </w:r>
      <w:r w:rsidRPr="00114236">
        <w:t xml:space="preserve"> </w:t>
      </w:r>
      <w:r w:rsidRPr="00114236">
        <w:rPr>
          <w:color w:val="002060"/>
          <w:u w:val="single"/>
        </w:rPr>
        <w:t>apply for the Community Recovery Grant, NCC hardship payment and the Council Tax discount s</w:t>
      </w:r>
      <w:bookmarkStart w:id="0" w:name="_GoBack"/>
      <w:bookmarkEnd w:id="0"/>
      <w:r w:rsidRPr="00114236">
        <w:rPr>
          <w:color w:val="002060"/>
          <w:u w:val="single"/>
        </w:rPr>
        <w:t>cheme for residents</w:t>
      </w:r>
      <w:r w:rsidRPr="00114236">
        <w:t>.</w:t>
      </w:r>
    </w:p>
    <w:sectPr w:rsidR="001142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A23F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66DA745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236"/>
    <w:rsid w:val="00114236"/>
    <w:rsid w:val="00F923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142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142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4236"/>
    <w:rPr>
      <w:color w:val="0000FF" w:themeColor="hyperlink"/>
      <w:u w:val="single"/>
    </w:rPr>
  </w:style>
  <w:style w:type="paragraph" w:styleId="ListParagraph">
    <w:name w:val="List Paragraph"/>
    <w:basedOn w:val="Normal"/>
    <w:uiPriority w:val="34"/>
    <w:qFormat/>
    <w:rsid w:val="00114236"/>
    <w:pPr>
      <w:ind w:left="720"/>
      <w:contextualSpacing/>
    </w:pPr>
  </w:style>
  <w:style w:type="character" w:customStyle="1" w:styleId="Heading1Char">
    <w:name w:val="Heading 1 Char"/>
    <w:basedOn w:val="DefaultParagraphFont"/>
    <w:link w:val="Heading1"/>
    <w:uiPriority w:val="9"/>
    <w:rsid w:val="001142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14236"/>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142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142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4236"/>
    <w:rPr>
      <w:color w:val="0000FF" w:themeColor="hyperlink"/>
      <w:u w:val="single"/>
    </w:rPr>
  </w:style>
  <w:style w:type="paragraph" w:styleId="ListParagraph">
    <w:name w:val="List Paragraph"/>
    <w:basedOn w:val="Normal"/>
    <w:uiPriority w:val="34"/>
    <w:qFormat/>
    <w:rsid w:val="00114236"/>
    <w:pPr>
      <w:ind w:left="720"/>
      <w:contextualSpacing/>
    </w:pPr>
  </w:style>
  <w:style w:type="character" w:customStyle="1" w:styleId="Heading1Char">
    <w:name w:val="Heading 1 Char"/>
    <w:basedOn w:val="DefaultParagraphFont"/>
    <w:link w:val="Heading1"/>
    <w:uiPriority w:val="9"/>
    <w:rsid w:val="001142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14236"/>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6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wark-sherwooddc.gov.uk/floodin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2024-02-19T15:03:00Z</dcterms:created>
  <dcterms:modified xsi:type="dcterms:W3CDTF">2024-02-19T15:13:00Z</dcterms:modified>
</cp:coreProperties>
</file>